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EC" w:rsidRPr="005F62EC" w:rsidRDefault="005F62EC" w:rsidP="00111C68">
      <w:pPr>
        <w:jc w:val="both"/>
        <w:rPr>
          <w:b/>
        </w:rPr>
      </w:pPr>
      <w:r>
        <w:t xml:space="preserve">Síntesis Grupo 1: </w:t>
      </w:r>
      <w:r w:rsidRPr="005F62EC">
        <w:rPr>
          <w:b/>
        </w:rPr>
        <w:t>Caminos de transformación en la construcción de un modelo de desarrollo. Contradicciones y desafíos.</w:t>
      </w:r>
    </w:p>
    <w:p w:rsidR="00A04D7E" w:rsidRDefault="00BE044D" w:rsidP="00111C68">
      <w:pPr>
        <w:jc w:val="both"/>
      </w:pPr>
      <w:r>
        <w:t xml:space="preserve">Reafirmamos que nos encontramos </w:t>
      </w:r>
      <w:r w:rsidR="00A04D7E">
        <w:t>ante una crisis expresada en varias dimensiones: económica, social, ideológica, medioambiental, energética, alimentaria</w:t>
      </w:r>
      <w:r w:rsidR="00274C2B">
        <w:t>, urbana, entre otras, que no niega la capacidad del sistema capitalista para reconstituirse, regenerarse y adaptarse a nuevas condiciones.</w:t>
      </w:r>
    </w:p>
    <w:p w:rsidR="00274C2B" w:rsidRDefault="0042310E" w:rsidP="00111C68">
      <w:pPr>
        <w:jc w:val="both"/>
      </w:pPr>
      <w:r>
        <w:t xml:space="preserve">Las formas de </w:t>
      </w:r>
      <w:proofErr w:type="spellStart"/>
      <w:r>
        <w:t>financialización</w:t>
      </w:r>
      <w:proofErr w:type="spellEnd"/>
      <w:r>
        <w:t>, mercantilización y privatización</w:t>
      </w:r>
      <w:r w:rsidR="00274C2B">
        <w:t>,</w:t>
      </w:r>
      <w:r>
        <w:t xml:space="preserve"> </w:t>
      </w:r>
      <w:r w:rsidR="00274C2B">
        <w:t xml:space="preserve">captura de la democracia, el </w:t>
      </w:r>
      <w:proofErr w:type="spellStart"/>
      <w:r w:rsidR="00274C2B">
        <w:t>extractivismo</w:t>
      </w:r>
      <w:proofErr w:type="spellEnd"/>
      <w:r w:rsidR="00274C2B">
        <w:t>, la militarización, el endeudamiento, la criminalización</w:t>
      </w:r>
      <w:r w:rsidR="00111C68">
        <w:t xml:space="preserve">, el avance del </w:t>
      </w:r>
      <w:proofErr w:type="spellStart"/>
      <w:r w:rsidR="00111C68">
        <w:t>narcoestado</w:t>
      </w:r>
      <w:proofErr w:type="spellEnd"/>
      <w:r w:rsidR="00274C2B">
        <w:t xml:space="preserve"> y los intentos de homogeneizar las culturas, la espiritualidad, las expresiones simbólicas </w:t>
      </w:r>
      <w:r>
        <w:t>son expresión de algunos de los mecanismos</w:t>
      </w:r>
      <w:r w:rsidR="007B4878">
        <w:t xml:space="preserve"> de dominación del capital que muestran una evidente recomposición de la derecha.</w:t>
      </w:r>
    </w:p>
    <w:p w:rsidR="003E3BB8" w:rsidRDefault="00724AC2" w:rsidP="00111C68">
      <w:pPr>
        <w:jc w:val="both"/>
      </w:pPr>
      <w:r w:rsidRPr="00724AC2">
        <w:t>Compartimos que en</w:t>
      </w:r>
      <w:r w:rsidR="002F5230" w:rsidRPr="00724AC2">
        <w:t xml:space="preserve"> 20</w:t>
      </w:r>
      <w:bookmarkStart w:id="0" w:name="_GoBack"/>
      <w:bookmarkEnd w:id="0"/>
      <w:r w:rsidR="002F5230" w:rsidRPr="00724AC2">
        <w:t>15 hay mejores condiciones de lucha que en 2005</w:t>
      </w:r>
      <w:r w:rsidRPr="00724AC2">
        <w:t>. Acumulamos fuerzas. T</w:t>
      </w:r>
      <w:r w:rsidR="002F5230" w:rsidRPr="00724AC2">
        <w:t>enemos un proyec</w:t>
      </w:r>
      <w:r w:rsidRPr="00724AC2">
        <w:t>to que ha sobrevivido 10 años, A</w:t>
      </w:r>
      <w:r w:rsidR="002F5230" w:rsidRPr="00724AC2">
        <w:t>lba</w:t>
      </w:r>
      <w:r w:rsidRPr="00724AC2">
        <w:t xml:space="preserve"> Movimientos</w:t>
      </w:r>
      <w:r w:rsidR="002F5230" w:rsidRPr="00724AC2">
        <w:t xml:space="preserve"> tiene problemas, </w:t>
      </w:r>
      <w:r w:rsidRPr="00724AC2">
        <w:t>pero también tiene fortalezas, A</w:t>
      </w:r>
      <w:r w:rsidR="002F5230" w:rsidRPr="00724AC2">
        <w:t xml:space="preserve">lba es </w:t>
      </w:r>
      <w:r w:rsidRPr="00724AC2">
        <w:t xml:space="preserve">un proyecto </w:t>
      </w:r>
      <w:r w:rsidR="002F5230" w:rsidRPr="00724AC2">
        <w:t>par</w:t>
      </w:r>
      <w:r w:rsidR="00AE1DA0" w:rsidRPr="00724AC2">
        <w:t xml:space="preserve">a todos los pueblos de </w:t>
      </w:r>
      <w:r w:rsidRPr="00724AC2">
        <w:t>L</w:t>
      </w:r>
      <w:r w:rsidR="00AE1DA0" w:rsidRPr="00724AC2">
        <w:t>atinoamé</w:t>
      </w:r>
      <w:r w:rsidR="002F5230" w:rsidRPr="00724AC2">
        <w:t>rica</w:t>
      </w:r>
      <w:r w:rsidRPr="00724AC2">
        <w:t xml:space="preserve"> y el Caribe</w:t>
      </w:r>
      <w:r w:rsidR="00176265" w:rsidRPr="00724AC2">
        <w:t xml:space="preserve">. </w:t>
      </w:r>
      <w:r w:rsidR="002F5230" w:rsidRPr="00724AC2">
        <w:t>Está bloqueado mediáticamente, es cierto, pero hay hechos</w:t>
      </w:r>
      <w:r w:rsidR="00176265" w:rsidRPr="00724AC2">
        <w:t xml:space="preserve">. </w:t>
      </w:r>
      <w:r w:rsidR="002F5230" w:rsidRPr="00724AC2">
        <w:t xml:space="preserve">Las debilidades del capitalismo son fortalezas nuestras </w:t>
      </w:r>
      <w:r w:rsidR="007B4878" w:rsidRPr="00724AC2">
        <w:t xml:space="preserve">y en </w:t>
      </w:r>
      <w:r w:rsidRPr="00724AC2">
        <w:t xml:space="preserve">este </w:t>
      </w:r>
      <w:r w:rsidR="007B4878" w:rsidRPr="00724AC2">
        <w:t xml:space="preserve">tiempo de </w:t>
      </w:r>
      <w:r w:rsidR="002F5230" w:rsidRPr="00724AC2">
        <w:t xml:space="preserve">crisis económica larga </w:t>
      </w:r>
      <w:r w:rsidR="007B4878" w:rsidRPr="00724AC2">
        <w:t>tenemos oportunidad de</w:t>
      </w:r>
      <w:r w:rsidR="002F5230" w:rsidRPr="00724AC2">
        <w:t xml:space="preserve"> organizar la lucha</w:t>
      </w:r>
      <w:r w:rsidR="00176265" w:rsidRPr="00724AC2">
        <w:t xml:space="preserve">. </w:t>
      </w:r>
      <w:r w:rsidRPr="00724AC2">
        <w:t>Deb</w:t>
      </w:r>
      <w:r w:rsidR="007B4878" w:rsidRPr="00724AC2">
        <w:t>emos articular la resistencia, incluso con los trabajadores europeos y estadunidenses donde la crisis se manifiesta con igual vigor.</w:t>
      </w:r>
    </w:p>
    <w:p w:rsidR="00EE4976" w:rsidRDefault="00724AC2" w:rsidP="00111C68">
      <w:pPr>
        <w:jc w:val="both"/>
      </w:pPr>
      <w:r w:rsidRPr="00724AC2">
        <w:t>Ha</w:t>
      </w:r>
      <w:r w:rsidR="007B4878" w:rsidRPr="00724AC2">
        <w:t>y que reconocer que h</w:t>
      </w:r>
      <w:r w:rsidR="00AE1DA0" w:rsidRPr="00724AC2">
        <w:t>a habido una fragmentación en las luchas</w:t>
      </w:r>
      <w:r w:rsidR="007B4878" w:rsidRPr="00724AC2">
        <w:t xml:space="preserve">. </w:t>
      </w:r>
      <w:r w:rsidR="00EE4976" w:rsidRPr="00724AC2">
        <w:t>Como</w:t>
      </w:r>
      <w:r w:rsidR="00EE4976">
        <w:t xml:space="preserve"> movimientos sociales no </w:t>
      </w:r>
      <w:r w:rsidR="007B4878">
        <w:t>logramos</w:t>
      </w:r>
      <w:r w:rsidR="00EE4976">
        <w:t xml:space="preserve"> capacidad de dar un salto cualitativo.</w:t>
      </w:r>
    </w:p>
    <w:p w:rsidR="00EE4976" w:rsidRDefault="00724AC2" w:rsidP="00111C68">
      <w:pPr>
        <w:jc w:val="both"/>
      </w:pPr>
      <w:r>
        <w:t>T</w:t>
      </w:r>
      <w:r w:rsidR="00EE4976">
        <w:t xml:space="preserve">enemos principios comunes, tenemos muchas redes, </w:t>
      </w:r>
      <w:r>
        <w:t xml:space="preserve">articulaciones, </w:t>
      </w:r>
      <w:r w:rsidR="00EE4976">
        <w:t>pero en los últimos años se fueron volcando más a su sector, a su lucha p</w:t>
      </w:r>
      <w:r>
        <w:t>ropia, y no fueron más allá. Nos descuidamos de las luchas de perspectiva continental.</w:t>
      </w:r>
    </w:p>
    <w:p w:rsidR="003D2A9F" w:rsidRPr="009F317D" w:rsidRDefault="003D2A9F" w:rsidP="003D2A9F">
      <w:pPr>
        <w:jc w:val="both"/>
      </w:pPr>
      <w:r w:rsidRPr="009F317D">
        <w:t>Consideramos que este espacio es un punto de partida y no un momento de cierres. Es una necesidad dar continuidad a este proceso de construcción.</w:t>
      </w:r>
    </w:p>
    <w:p w:rsidR="003D2A9F" w:rsidRPr="009F317D" w:rsidRDefault="003D2A9F" w:rsidP="003D2A9F">
      <w:pPr>
        <w:jc w:val="both"/>
      </w:pPr>
      <w:r w:rsidRPr="009F317D">
        <w:t xml:space="preserve">Lo que se trata es de construir un modelo </w:t>
      </w:r>
      <w:proofErr w:type="spellStart"/>
      <w:r w:rsidRPr="009F317D">
        <w:t>contrahegemónico</w:t>
      </w:r>
      <w:proofErr w:type="spellEnd"/>
      <w:r w:rsidRPr="009F317D">
        <w:t xml:space="preserve"> que ponga en el centro la lucha ideológica y política para derrotar el modelo vigente.</w:t>
      </w:r>
    </w:p>
    <w:p w:rsidR="003D2A9F" w:rsidRPr="009F317D" w:rsidRDefault="003D2A9F" w:rsidP="003D2A9F">
      <w:pPr>
        <w:jc w:val="both"/>
      </w:pPr>
      <w:r w:rsidRPr="009F317D">
        <w:t>En el tránsito entre el presente y la utopía tenemos que ser capaces de construir una alternativa que impuse nuevos modelos de desarrollo que sean sustentables ecológicamente, que respeten los derechos humanos y que reconstruya una nueva cultura de lo que debe ser la vida y lo que debe ser la prosperidad</w:t>
      </w:r>
    </w:p>
    <w:p w:rsidR="003D2A9F" w:rsidRPr="009F317D" w:rsidRDefault="003D2A9F" w:rsidP="003D2A9F">
      <w:pPr>
        <w:jc w:val="both"/>
      </w:pPr>
      <w:r w:rsidRPr="009F317D">
        <w:t xml:space="preserve">Tenemos que proponer una estrategia para construir un sujeto político de cambio social, y tiene que tener un nuevo discurso, una nueva narrativa, con congruencia a la acción política, en lo nacional y lo internacional. Si encontramos una bandera política de masas es posible derrotar al imperialismo, porque fuimos capaces de decir no al ALCA. </w:t>
      </w:r>
    </w:p>
    <w:p w:rsidR="003D2A9F" w:rsidRPr="009F317D" w:rsidRDefault="003D2A9F" w:rsidP="003D2A9F">
      <w:pPr>
        <w:jc w:val="both"/>
      </w:pPr>
      <w:r w:rsidRPr="009F317D">
        <w:t xml:space="preserve">Debemos luchar en defensa de los bienes comunes, de los derechos fundamentales, de los modos de vida, de las cosmogonías, de la justicia ambiental y en contra de las formas de </w:t>
      </w:r>
      <w:proofErr w:type="spellStart"/>
      <w:r w:rsidRPr="009F317D">
        <w:t>financierización</w:t>
      </w:r>
      <w:proofErr w:type="spellEnd"/>
      <w:r w:rsidRPr="009F317D">
        <w:t>, mercantilización y privatización.</w:t>
      </w:r>
    </w:p>
    <w:p w:rsidR="003D2A9F" w:rsidRPr="009F317D" w:rsidRDefault="003D2A9F" w:rsidP="003D2A9F">
      <w:pPr>
        <w:jc w:val="both"/>
      </w:pPr>
      <w:r w:rsidRPr="009F317D">
        <w:lastRenderedPageBreak/>
        <w:t xml:space="preserve">Luchamos a favor de la soberanía y autodeterminación, por un modelo de desarrollo distributivo y que satisfaga las necesidades de los pueblos. Por un territorio de paz, desmilitarizado y libre de ocupaciones. Por la cancelación de las deudas, por el derecho de luchar y resistir, el derecho a las diversidades. </w:t>
      </w:r>
    </w:p>
    <w:p w:rsidR="003D2A9F" w:rsidRPr="009F317D" w:rsidRDefault="003D2A9F" w:rsidP="003D2A9F">
      <w:pPr>
        <w:jc w:val="both"/>
        <w:rPr>
          <w:highlight w:val="yellow"/>
        </w:rPr>
      </w:pPr>
      <w:r w:rsidRPr="009F317D">
        <w:t xml:space="preserve">Tenemos que repotenciar la lucha desde el sentido de la articulación. Es urgente forjar la unidad. Para ello es imprescindible reconocernos como diferentes, respetarnos cada una de las formas de lucha, elevar la conciencia social para crear </w:t>
      </w:r>
      <w:proofErr w:type="spellStart"/>
      <w:r w:rsidRPr="009F317D">
        <w:t>movimiento.Solos</w:t>
      </w:r>
      <w:proofErr w:type="spellEnd"/>
      <w:r w:rsidRPr="009F317D">
        <w:t xml:space="preserve"> nos somos suficientes </w:t>
      </w:r>
    </w:p>
    <w:p w:rsidR="003D2A9F" w:rsidRPr="009F317D" w:rsidRDefault="003D2A9F" w:rsidP="003D2A9F">
      <w:pPr>
        <w:jc w:val="both"/>
      </w:pPr>
      <w:r w:rsidRPr="009F317D">
        <w:t>Hay que disputar sentidos en el escenario de la comunicación, tener incidencia en todo tipo de medios, tanto en los convencionales como en los alternativos.</w:t>
      </w:r>
    </w:p>
    <w:p w:rsidR="003D2A9F" w:rsidRPr="009F317D" w:rsidRDefault="003D2A9F" w:rsidP="003D2A9F">
      <w:pPr>
        <w:jc w:val="both"/>
      </w:pPr>
      <w:r w:rsidRPr="009F317D">
        <w:t>Necesidad de profundizar la formación política-ideológica en espacios articulados y sistemáticos.</w:t>
      </w:r>
    </w:p>
    <w:p w:rsidR="003D2A9F" w:rsidRPr="009F317D" w:rsidRDefault="003D2A9F" w:rsidP="003D2A9F">
      <w:pPr>
        <w:jc w:val="both"/>
      </w:pPr>
      <w:r w:rsidRPr="009F317D">
        <w:t>Tenemos que compartir y anunciar nuestra estrategia, nuestra mirada, de manera clara y no esconderla.</w:t>
      </w:r>
    </w:p>
    <w:p w:rsidR="003D2A9F" w:rsidRPr="009F317D" w:rsidRDefault="003D2A9F" w:rsidP="003D2A9F">
      <w:pPr>
        <w:jc w:val="both"/>
      </w:pPr>
      <w:r w:rsidRPr="009F317D">
        <w:t>Unirnos en defensa del ser humano y la vida del planeta</w:t>
      </w:r>
    </w:p>
    <w:p w:rsidR="003D2A9F" w:rsidRPr="00615B95" w:rsidRDefault="00615B95" w:rsidP="003D2A9F">
      <w:pPr>
        <w:jc w:val="both"/>
        <w:rPr>
          <w:b/>
        </w:rPr>
      </w:pPr>
      <w:r>
        <w:rPr>
          <w:b/>
        </w:rPr>
        <w:t>¡</w:t>
      </w:r>
      <w:r w:rsidR="003D2A9F" w:rsidRPr="00615B95">
        <w:rPr>
          <w:b/>
        </w:rPr>
        <w:t>No al imperialismo, sí a la vida digna</w:t>
      </w:r>
      <w:r>
        <w:rPr>
          <w:b/>
        </w:rPr>
        <w:t>!</w:t>
      </w:r>
    </w:p>
    <w:p w:rsidR="00CA3300" w:rsidRDefault="00CA3300"/>
    <w:sectPr w:rsidR="00CA33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E5"/>
    <w:rsid w:val="00111C68"/>
    <w:rsid w:val="00176265"/>
    <w:rsid w:val="001944D4"/>
    <w:rsid w:val="001A0FE5"/>
    <w:rsid w:val="00201E95"/>
    <w:rsid w:val="00236DC2"/>
    <w:rsid w:val="00274C2B"/>
    <w:rsid w:val="002F478F"/>
    <w:rsid w:val="002F5230"/>
    <w:rsid w:val="003D2A9F"/>
    <w:rsid w:val="003E3BB8"/>
    <w:rsid w:val="003F5961"/>
    <w:rsid w:val="0042310E"/>
    <w:rsid w:val="00553552"/>
    <w:rsid w:val="00576AFE"/>
    <w:rsid w:val="00594C23"/>
    <w:rsid w:val="005B46DD"/>
    <w:rsid w:val="005F62EC"/>
    <w:rsid w:val="00615B95"/>
    <w:rsid w:val="006E77C1"/>
    <w:rsid w:val="00724AC2"/>
    <w:rsid w:val="007A6683"/>
    <w:rsid w:val="007B4878"/>
    <w:rsid w:val="008E626F"/>
    <w:rsid w:val="00971750"/>
    <w:rsid w:val="00A04D7E"/>
    <w:rsid w:val="00A23041"/>
    <w:rsid w:val="00A36A3C"/>
    <w:rsid w:val="00AB7F1F"/>
    <w:rsid w:val="00AE1DA0"/>
    <w:rsid w:val="00B22905"/>
    <w:rsid w:val="00BE044D"/>
    <w:rsid w:val="00C1408C"/>
    <w:rsid w:val="00C44517"/>
    <w:rsid w:val="00C870F4"/>
    <w:rsid w:val="00C946A3"/>
    <w:rsid w:val="00CA3300"/>
    <w:rsid w:val="00D70E1D"/>
    <w:rsid w:val="00D72B49"/>
    <w:rsid w:val="00EA0FBB"/>
    <w:rsid w:val="00EE4976"/>
    <w:rsid w:val="00F87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A402-153F-46D9-B9D6-A9A4036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3400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Lavandera Espina</dc:creator>
  <cp:keywords/>
  <dc:description/>
  <cp:lastModifiedBy>Sayonara tamayo</cp:lastModifiedBy>
  <cp:revision>4</cp:revision>
  <dcterms:created xsi:type="dcterms:W3CDTF">2015-11-21T07:20:00Z</dcterms:created>
  <dcterms:modified xsi:type="dcterms:W3CDTF">2015-11-21T21:20:00Z</dcterms:modified>
</cp:coreProperties>
</file>